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48B1" w:rsidP="00EE1F47">
      <w:pPr>
        <w:pStyle w:val="Title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УИД </w:t>
      </w:r>
      <w:r w:rsidRPr="00A775FF" w:rsidR="00A775FF">
        <w:rPr>
          <w:b w:val="0"/>
          <w:i w:val="0"/>
          <w:sz w:val="28"/>
          <w:szCs w:val="28"/>
        </w:rPr>
        <w:t>86MS0071-01-2023-005462-05</w:t>
      </w:r>
    </w:p>
    <w:p w:rsidR="00EE1F47" w:rsidRPr="007276AA" w:rsidP="00EE1F47">
      <w:pPr>
        <w:pStyle w:val="Title"/>
        <w:jc w:val="right"/>
        <w:rPr>
          <w:b w:val="0"/>
          <w:i w:val="0"/>
          <w:sz w:val="28"/>
          <w:szCs w:val="28"/>
        </w:rPr>
      </w:pPr>
      <w:r w:rsidRPr="007276AA">
        <w:rPr>
          <w:b w:val="0"/>
          <w:i w:val="0"/>
          <w:sz w:val="28"/>
          <w:szCs w:val="28"/>
        </w:rPr>
        <w:t xml:space="preserve">Дело № </w:t>
      </w:r>
      <w:r w:rsidRPr="00A775FF" w:rsidR="00A775FF">
        <w:rPr>
          <w:b w:val="0"/>
          <w:i w:val="0"/>
          <w:sz w:val="28"/>
          <w:szCs w:val="28"/>
        </w:rPr>
        <w:t>02-0003/2802/2024</w:t>
      </w:r>
    </w:p>
    <w:p w:rsidR="00EE1F47" w:rsidRPr="007276AA" w:rsidP="00EE1F47">
      <w:pPr>
        <w:pStyle w:val="Title"/>
        <w:jc w:val="right"/>
        <w:rPr>
          <w:b w:val="0"/>
          <w:i w:val="0"/>
          <w:sz w:val="28"/>
          <w:szCs w:val="28"/>
        </w:rPr>
      </w:pPr>
    </w:p>
    <w:p w:rsidR="00EE1F47" w:rsidRPr="007276AA" w:rsidP="00EE1F47">
      <w:pPr>
        <w:pStyle w:val="Title"/>
        <w:rPr>
          <w:b w:val="0"/>
          <w:i w:val="0"/>
          <w:sz w:val="28"/>
          <w:szCs w:val="28"/>
        </w:rPr>
      </w:pPr>
      <w:r w:rsidRPr="007276AA">
        <w:rPr>
          <w:b w:val="0"/>
          <w:i w:val="0"/>
          <w:sz w:val="28"/>
          <w:szCs w:val="28"/>
        </w:rPr>
        <w:t>РЕЗОЛЮТИВНАЯ ЧАСТЬ РЕШЕНИЯ</w:t>
      </w:r>
    </w:p>
    <w:p w:rsidR="00EE1F47" w:rsidRPr="007276AA" w:rsidP="00EE1F47">
      <w:pPr>
        <w:pStyle w:val="Subtitle"/>
        <w:rPr>
          <w:b w:val="0"/>
          <w:sz w:val="28"/>
          <w:szCs w:val="28"/>
        </w:rPr>
      </w:pPr>
      <w:r w:rsidRPr="007276AA">
        <w:rPr>
          <w:b w:val="0"/>
          <w:sz w:val="28"/>
          <w:szCs w:val="28"/>
        </w:rPr>
        <w:t>ИМЕНЕМ РОССИЙСКОЙ ФЕДЕРАЦИИ</w:t>
      </w:r>
    </w:p>
    <w:p w:rsidR="00EE1F47" w:rsidRPr="007276AA" w:rsidP="00EE1F47">
      <w:pPr>
        <w:pStyle w:val="Subtitle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191FE3">
        <w:tblPrEx>
          <w:tblW w:w="0" w:type="auto"/>
          <w:tblLook w:val="04A0"/>
        </w:tblPrEx>
        <w:tc>
          <w:tcPr>
            <w:tcW w:w="4927" w:type="dxa"/>
            <w:shd w:val="clear" w:color="auto" w:fill="auto"/>
          </w:tcPr>
          <w:p w:rsidR="00EE1F47" w:rsidRPr="007276AA" w:rsidP="00191FE3">
            <w:pPr>
              <w:jc w:val="both"/>
              <w:rPr>
                <w:sz w:val="28"/>
                <w:szCs w:val="28"/>
              </w:rPr>
            </w:pPr>
            <w:r w:rsidRPr="007276AA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shd w:val="clear" w:color="auto" w:fill="auto"/>
          </w:tcPr>
          <w:p w:rsidR="00EE1F47" w:rsidRPr="007276AA" w:rsidP="0019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2024</w:t>
            </w:r>
            <w:r w:rsidRPr="007276AA">
              <w:rPr>
                <w:sz w:val="28"/>
                <w:szCs w:val="28"/>
              </w:rPr>
              <w:t xml:space="preserve"> года</w:t>
            </w:r>
          </w:p>
        </w:tc>
      </w:tr>
    </w:tbl>
    <w:p w:rsidR="00EE1F47" w:rsidRPr="007276AA" w:rsidP="00EE1F47">
      <w:pPr>
        <w:jc w:val="both"/>
        <w:rPr>
          <w:sz w:val="28"/>
          <w:szCs w:val="28"/>
        </w:rPr>
      </w:pPr>
    </w:p>
    <w:p w:rsidR="00EE1F47" w:rsidRPr="007276AA" w:rsidP="00EE1F47">
      <w:pPr>
        <w:ind w:firstLine="567"/>
        <w:jc w:val="both"/>
        <w:rPr>
          <w:sz w:val="28"/>
          <w:szCs w:val="28"/>
        </w:rPr>
      </w:pPr>
      <w:r w:rsidRPr="007276AA">
        <w:rPr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</w:t>
      </w:r>
      <w:r w:rsidRPr="007276AA">
        <w:t xml:space="preserve"> </w:t>
      </w:r>
      <w:r w:rsidR="00A775FF">
        <w:rPr>
          <w:sz w:val="28"/>
          <w:szCs w:val="28"/>
        </w:rPr>
        <w:t>при секретаре Поляковой Л.М., с участием истца Пестова А.Н.,</w:t>
      </w:r>
    </w:p>
    <w:p w:rsidR="00A775FF" w:rsidP="00EE1F47">
      <w:pPr>
        <w:ind w:firstLine="567"/>
        <w:jc w:val="both"/>
        <w:rPr>
          <w:sz w:val="28"/>
          <w:szCs w:val="28"/>
        </w:rPr>
      </w:pPr>
      <w:r w:rsidRPr="007276AA">
        <w:rPr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sz w:val="28"/>
          <w:szCs w:val="28"/>
        </w:rPr>
        <w:t xml:space="preserve">Пестова Андрея Николаевича (20.02.1976 г.р., паспорт </w:t>
      </w:r>
      <w:r w:rsidR="00CB6F95">
        <w:rPr>
          <w:sz w:val="28"/>
          <w:szCs w:val="28"/>
        </w:rPr>
        <w:t>***</w:t>
      </w:r>
      <w:r>
        <w:rPr>
          <w:sz w:val="28"/>
          <w:szCs w:val="28"/>
        </w:rPr>
        <w:t xml:space="preserve">) к </w:t>
      </w:r>
      <w:r w:rsidRPr="00A775FF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A775FF">
        <w:rPr>
          <w:sz w:val="28"/>
          <w:szCs w:val="28"/>
        </w:rPr>
        <w:t xml:space="preserve"> с ограниченной ответственностью "Первая экспедиционная компания"</w:t>
      </w:r>
      <w:r>
        <w:rPr>
          <w:sz w:val="28"/>
          <w:szCs w:val="28"/>
        </w:rPr>
        <w:t xml:space="preserve"> ИНН </w:t>
      </w:r>
      <w:r w:rsidRPr="00A775FF">
        <w:rPr>
          <w:sz w:val="28"/>
          <w:szCs w:val="28"/>
        </w:rPr>
        <w:t>7721823853</w:t>
      </w:r>
      <w:r>
        <w:rPr>
          <w:sz w:val="28"/>
          <w:szCs w:val="28"/>
        </w:rPr>
        <w:t xml:space="preserve">, третье лицо, </w:t>
      </w:r>
      <w:r w:rsidRPr="00A775FF">
        <w:rPr>
          <w:sz w:val="28"/>
          <w:szCs w:val="28"/>
        </w:rPr>
        <w:t>не заявляющ</w:t>
      </w:r>
      <w:r>
        <w:rPr>
          <w:sz w:val="28"/>
          <w:szCs w:val="28"/>
        </w:rPr>
        <w:t>ее</w:t>
      </w:r>
      <w:r w:rsidRPr="00A775FF">
        <w:rPr>
          <w:sz w:val="28"/>
          <w:szCs w:val="28"/>
        </w:rPr>
        <w:t xml:space="preserve"> самостоятельных требований относительно предмета спора</w:t>
      </w:r>
      <w:r>
        <w:rPr>
          <w:sz w:val="28"/>
          <w:szCs w:val="28"/>
        </w:rPr>
        <w:t xml:space="preserve"> </w:t>
      </w:r>
      <w:r w:rsidRPr="00A775FF">
        <w:rPr>
          <w:sz w:val="28"/>
          <w:szCs w:val="28"/>
        </w:rPr>
        <w:t>общество с ограниченной ответственностью страховая компания "Сбербанк страхование"</w:t>
      </w:r>
      <w:r>
        <w:rPr>
          <w:sz w:val="28"/>
          <w:szCs w:val="28"/>
        </w:rPr>
        <w:t xml:space="preserve"> ИНН </w:t>
      </w:r>
      <w:r w:rsidRPr="00A775FF">
        <w:rPr>
          <w:sz w:val="28"/>
          <w:szCs w:val="28"/>
        </w:rPr>
        <w:t>7706810747</w:t>
      </w:r>
      <w:r>
        <w:rPr>
          <w:sz w:val="28"/>
          <w:szCs w:val="28"/>
        </w:rPr>
        <w:t>, о защите прав потребителя,</w:t>
      </w:r>
    </w:p>
    <w:p w:rsidR="00EE1F47" w:rsidRPr="007276AA" w:rsidP="00EE1F47">
      <w:pPr>
        <w:ind w:firstLine="567"/>
        <w:jc w:val="both"/>
        <w:rPr>
          <w:sz w:val="28"/>
          <w:szCs w:val="28"/>
        </w:rPr>
      </w:pPr>
    </w:p>
    <w:p w:rsidR="00EE1F47" w:rsidRPr="007276AA" w:rsidP="00EE1F47">
      <w:pPr>
        <w:jc w:val="center"/>
        <w:rPr>
          <w:sz w:val="28"/>
          <w:szCs w:val="28"/>
        </w:rPr>
      </w:pPr>
      <w:r w:rsidRPr="007276AA">
        <w:rPr>
          <w:sz w:val="28"/>
          <w:szCs w:val="28"/>
        </w:rPr>
        <w:t>РЕШИЛ:</w:t>
      </w:r>
    </w:p>
    <w:p w:rsidR="00EE1F47" w:rsidRPr="007276AA" w:rsidP="00EE1F47">
      <w:pPr>
        <w:jc w:val="center"/>
        <w:rPr>
          <w:sz w:val="28"/>
          <w:szCs w:val="28"/>
        </w:rPr>
      </w:pPr>
    </w:p>
    <w:p w:rsidR="00EE1F47" w:rsidRPr="007276AA" w:rsidP="00EE1F47">
      <w:pPr>
        <w:ind w:firstLine="567"/>
        <w:jc w:val="both"/>
        <w:rPr>
          <w:bCs/>
          <w:sz w:val="28"/>
          <w:szCs w:val="28"/>
        </w:rPr>
      </w:pPr>
      <w:r w:rsidRPr="007276AA">
        <w:rPr>
          <w:sz w:val="28"/>
          <w:szCs w:val="28"/>
        </w:rPr>
        <w:t>Исковые</w:t>
      </w:r>
      <w:r w:rsidR="00745DE3">
        <w:rPr>
          <w:sz w:val="28"/>
          <w:szCs w:val="28"/>
        </w:rPr>
        <w:t xml:space="preserve"> требования</w:t>
      </w:r>
      <w:r w:rsidRPr="007276AA">
        <w:rPr>
          <w:sz w:val="28"/>
          <w:szCs w:val="28"/>
        </w:rPr>
        <w:t xml:space="preserve"> </w:t>
      </w:r>
      <w:r w:rsidR="00A775FF">
        <w:rPr>
          <w:sz w:val="28"/>
          <w:szCs w:val="28"/>
        </w:rPr>
        <w:t>Пестова Андрея Николаевича</w:t>
      </w:r>
      <w:r w:rsidRPr="007276AA">
        <w:rPr>
          <w:bCs/>
          <w:sz w:val="28"/>
          <w:szCs w:val="28"/>
        </w:rPr>
        <w:t xml:space="preserve"> к </w:t>
      </w:r>
      <w:r w:rsidRPr="00A775FF" w:rsidR="00A775FF">
        <w:rPr>
          <w:bCs/>
          <w:sz w:val="28"/>
          <w:szCs w:val="28"/>
        </w:rPr>
        <w:t>обществу с ограниченной ответственностью "Первая экспедиционная компания"</w:t>
      </w:r>
      <w:r w:rsidR="00A775FF">
        <w:rPr>
          <w:bCs/>
          <w:sz w:val="28"/>
          <w:szCs w:val="28"/>
        </w:rPr>
        <w:t xml:space="preserve">, </w:t>
      </w:r>
      <w:r w:rsidR="00A775FF">
        <w:rPr>
          <w:sz w:val="28"/>
          <w:szCs w:val="28"/>
        </w:rPr>
        <w:t>о защите прав потребителя</w:t>
      </w:r>
      <w:r w:rsidRPr="007276AA">
        <w:rPr>
          <w:bCs/>
          <w:sz w:val="28"/>
          <w:szCs w:val="28"/>
        </w:rPr>
        <w:t>, удовлетворить</w:t>
      </w:r>
      <w:r w:rsidR="00A775FF">
        <w:rPr>
          <w:bCs/>
          <w:sz w:val="28"/>
          <w:szCs w:val="28"/>
        </w:rPr>
        <w:t xml:space="preserve"> частично</w:t>
      </w:r>
      <w:r w:rsidRPr="007276AA">
        <w:rPr>
          <w:bCs/>
          <w:sz w:val="28"/>
          <w:szCs w:val="28"/>
        </w:rPr>
        <w:t>.</w:t>
      </w:r>
    </w:p>
    <w:p w:rsidR="00EE1F47" w:rsidP="00EE1F47">
      <w:pPr>
        <w:ind w:firstLine="567"/>
        <w:jc w:val="both"/>
        <w:rPr>
          <w:sz w:val="28"/>
          <w:szCs w:val="28"/>
        </w:rPr>
      </w:pPr>
      <w:r w:rsidRPr="007276AA">
        <w:rPr>
          <w:bCs/>
          <w:sz w:val="28"/>
          <w:szCs w:val="28"/>
        </w:rPr>
        <w:t xml:space="preserve">Взыскать с </w:t>
      </w:r>
      <w:r w:rsidRPr="00A775FF" w:rsidR="00A775FF">
        <w:rPr>
          <w:bCs/>
          <w:sz w:val="28"/>
          <w:szCs w:val="28"/>
        </w:rPr>
        <w:t>обществ</w:t>
      </w:r>
      <w:r w:rsidR="00A775FF">
        <w:rPr>
          <w:bCs/>
          <w:sz w:val="28"/>
          <w:szCs w:val="28"/>
        </w:rPr>
        <w:t>а</w:t>
      </w:r>
      <w:r w:rsidRPr="00A775FF" w:rsidR="00A775FF">
        <w:rPr>
          <w:bCs/>
          <w:sz w:val="28"/>
          <w:szCs w:val="28"/>
        </w:rPr>
        <w:t xml:space="preserve"> с ограниченной ответственностью "Первая экспедиционная компания"</w:t>
      </w:r>
      <w:r w:rsidRPr="007276AA" w:rsidR="00B80107">
        <w:rPr>
          <w:bCs/>
          <w:sz w:val="28"/>
          <w:szCs w:val="28"/>
        </w:rPr>
        <w:t xml:space="preserve"> </w:t>
      </w:r>
      <w:r w:rsidRPr="007276AA">
        <w:rPr>
          <w:bCs/>
          <w:sz w:val="28"/>
          <w:szCs w:val="28"/>
        </w:rPr>
        <w:t xml:space="preserve">в пользу </w:t>
      </w:r>
      <w:r w:rsidR="00A775FF">
        <w:rPr>
          <w:sz w:val="28"/>
          <w:szCs w:val="28"/>
        </w:rPr>
        <w:t xml:space="preserve">Пестова Андрея Николаевича неустойку </w:t>
      </w:r>
      <w:r w:rsidRPr="00A775FF" w:rsidR="00A775FF">
        <w:rPr>
          <w:sz w:val="28"/>
          <w:szCs w:val="28"/>
        </w:rPr>
        <w:t>за просрочку выполнения требований потребителя</w:t>
      </w:r>
      <w:r w:rsidR="00A775FF">
        <w:rPr>
          <w:sz w:val="28"/>
          <w:szCs w:val="28"/>
        </w:rPr>
        <w:t xml:space="preserve"> в размере 3155,79 руб., штраф </w:t>
      </w:r>
      <w:r w:rsidRPr="00A775FF" w:rsidR="00A775FF">
        <w:rPr>
          <w:sz w:val="28"/>
          <w:szCs w:val="28"/>
        </w:rPr>
        <w:t>за несоблюдение в добровольном порядке удовлетворения требований потребителя</w:t>
      </w:r>
      <w:r w:rsidR="00A775FF">
        <w:rPr>
          <w:sz w:val="28"/>
          <w:szCs w:val="28"/>
        </w:rPr>
        <w:t xml:space="preserve"> </w:t>
      </w:r>
      <w:r w:rsidRPr="00A775FF" w:rsidR="00A775FF">
        <w:rPr>
          <w:sz w:val="28"/>
          <w:szCs w:val="28"/>
        </w:rPr>
        <w:t xml:space="preserve">в размере </w:t>
      </w:r>
      <w:r w:rsidR="00A775FF">
        <w:rPr>
          <w:sz w:val="28"/>
          <w:szCs w:val="28"/>
        </w:rPr>
        <w:t>1577,89 руб.</w:t>
      </w:r>
      <w:r w:rsidRPr="00A775FF" w:rsidR="00A775FF">
        <w:rPr>
          <w:sz w:val="28"/>
          <w:szCs w:val="28"/>
        </w:rPr>
        <w:t xml:space="preserve">, </w:t>
      </w:r>
      <w:r w:rsidR="00A775FF">
        <w:rPr>
          <w:sz w:val="28"/>
          <w:szCs w:val="28"/>
        </w:rPr>
        <w:t xml:space="preserve">а также </w:t>
      </w:r>
      <w:r w:rsidRPr="00A775FF" w:rsidR="00A775FF">
        <w:rPr>
          <w:sz w:val="28"/>
          <w:szCs w:val="28"/>
        </w:rPr>
        <w:t>компенсаци</w:t>
      </w:r>
      <w:r w:rsidR="00A775FF">
        <w:rPr>
          <w:sz w:val="28"/>
          <w:szCs w:val="28"/>
        </w:rPr>
        <w:t xml:space="preserve">ю </w:t>
      </w:r>
      <w:r w:rsidRPr="00A775FF" w:rsidR="00A775FF">
        <w:rPr>
          <w:sz w:val="28"/>
          <w:szCs w:val="28"/>
        </w:rPr>
        <w:t>морального вреда</w:t>
      </w:r>
      <w:r w:rsidR="00A775FF">
        <w:rPr>
          <w:sz w:val="28"/>
          <w:szCs w:val="28"/>
        </w:rPr>
        <w:t xml:space="preserve"> в размере 5000 руб., расторгнуть договор перевозки груза заключенный между Пестовым Андреем Николаевичем и </w:t>
      </w:r>
      <w:r w:rsidRPr="00A775FF" w:rsidR="00A775FF">
        <w:rPr>
          <w:sz w:val="28"/>
          <w:szCs w:val="28"/>
        </w:rPr>
        <w:t>обществ</w:t>
      </w:r>
      <w:r w:rsidR="00A775FF">
        <w:rPr>
          <w:sz w:val="28"/>
          <w:szCs w:val="28"/>
        </w:rPr>
        <w:t>ом</w:t>
      </w:r>
      <w:r w:rsidRPr="00A775FF" w:rsidR="00A775FF">
        <w:rPr>
          <w:sz w:val="28"/>
          <w:szCs w:val="28"/>
        </w:rPr>
        <w:t xml:space="preserve"> с ограниченной ответственностью "Первая экспедиционная компания"</w:t>
      </w:r>
      <w:r w:rsidR="00A775FF">
        <w:rPr>
          <w:sz w:val="28"/>
          <w:szCs w:val="28"/>
        </w:rPr>
        <w:t>.</w:t>
      </w:r>
    </w:p>
    <w:p w:rsidR="00A775FF" w:rsidP="00EE1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иска отказать.</w:t>
      </w:r>
    </w:p>
    <w:p w:rsidR="00A775FF" w:rsidRPr="007276AA" w:rsidP="00EE1F47">
      <w:pPr>
        <w:ind w:firstLine="567"/>
        <w:jc w:val="both"/>
        <w:rPr>
          <w:bCs/>
          <w:sz w:val="28"/>
          <w:szCs w:val="28"/>
        </w:rPr>
      </w:pPr>
      <w:r w:rsidRPr="00A775FF">
        <w:rPr>
          <w:bCs/>
          <w:sz w:val="28"/>
          <w:szCs w:val="28"/>
        </w:rPr>
        <w:t xml:space="preserve">Взыскать с </w:t>
      </w:r>
      <w:r w:rsidRPr="00A775FF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A775FF">
        <w:rPr>
          <w:sz w:val="28"/>
          <w:szCs w:val="28"/>
        </w:rPr>
        <w:t xml:space="preserve"> с ограниченной ответственностью "Первая экспедиционная компания"</w:t>
      </w:r>
      <w:r>
        <w:rPr>
          <w:sz w:val="28"/>
          <w:szCs w:val="28"/>
        </w:rPr>
        <w:t xml:space="preserve"> </w:t>
      </w:r>
      <w:r w:rsidRPr="00A775FF">
        <w:rPr>
          <w:bCs/>
          <w:sz w:val="28"/>
          <w:szCs w:val="28"/>
        </w:rPr>
        <w:t xml:space="preserve">в пользу бюджета государственную пошлину в размере </w:t>
      </w:r>
      <w:r>
        <w:rPr>
          <w:bCs/>
          <w:sz w:val="28"/>
          <w:szCs w:val="28"/>
        </w:rPr>
        <w:t>700</w:t>
      </w:r>
      <w:r w:rsidRPr="00A775FF">
        <w:rPr>
          <w:bCs/>
          <w:sz w:val="28"/>
          <w:szCs w:val="28"/>
        </w:rPr>
        <w:t xml:space="preserve"> руб. (Банк получателя: Отделение Тула Банка России/УФК по Тульской, БИК 017003983, ЕКС 40102810445370000059, Получатель УФК по Тульской области (Межрегиональная ИФНС по управлению долгом), Сч. № 03100643000000018500, ИНН 7727406020, КПП 770801001, КБК 18210803010011060110, ОКТМО 71871000.)</w:t>
      </w:r>
      <w:r>
        <w:rPr>
          <w:bCs/>
          <w:sz w:val="28"/>
          <w:szCs w:val="28"/>
        </w:rPr>
        <w:t>.</w:t>
      </w:r>
    </w:p>
    <w:p w:rsidR="00F66BD1" w:rsidRPr="00F66BD1" w:rsidP="00F66BD1">
      <w:pPr>
        <w:pStyle w:val="BodyText2"/>
        <w:ind w:firstLine="567"/>
        <w:jc w:val="both"/>
        <w:rPr>
          <w:szCs w:val="28"/>
        </w:rPr>
      </w:pPr>
      <w:r w:rsidRPr="00F66BD1">
        <w:rPr>
          <w:szCs w:val="28"/>
        </w:rPr>
        <w:t xml:space="preserve">Разъяснить сторонам, что в силу ст. 199 ГПК РФ лица, участвующие в деле, их представители вправе подать заявление мировому судье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</w:t>
      </w:r>
      <w:r w:rsidRPr="00F66BD1">
        <w:rPr>
          <w:szCs w:val="28"/>
        </w:rPr>
        <w:t xml:space="preserve">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F66BD1" w:rsidRPr="00F66BD1" w:rsidP="00F66BD1">
      <w:pPr>
        <w:pStyle w:val="BodyText2"/>
        <w:ind w:firstLine="567"/>
        <w:jc w:val="both"/>
        <w:rPr>
          <w:szCs w:val="28"/>
        </w:rPr>
      </w:pPr>
      <w:r w:rsidRPr="00F66BD1">
        <w:rPr>
          <w:szCs w:val="28"/>
        </w:rPr>
        <w:t xml:space="preserve">Мировой судья мотивированное решение суда (решение в окончательной форме) составляет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EE1F47" w:rsidRPr="007276AA" w:rsidP="00F66BD1">
      <w:pPr>
        <w:pStyle w:val="BodyText2"/>
        <w:ind w:firstLine="567"/>
        <w:jc w:val="both"/>
        <w:rPr>
          <w:szCs w:val="28"/>
        </w:rPr>
      </w:pPr>
      <w:r w:rsidRPr="00F66BD1">
        <w:rPr>
          <w:szCs w:val="28"/>
        </w:rPr>
        <w:t>Настоящее решение может быть обжаловано в апелляционном порядке в Ханты-Мансийский районный суд ХМАО-Югры через мирового судью в течение месяца со дня принятия решения в окончательной форме.</w:t>
      </w:r>
    </w:p>
    <w:p w:rsidR="00EE1F47" w:rsidRPr="007276AA" w:rsidP="00EE1F47">
      <w:pPr>
        <w:jc w:val="both"/>
        <w:rPr>
          <w:sz w:val="28"/>
          <w:szCs w:val="28"/>
        </w:rPr>
      </w:pPr>
    </w:p>
    <w:p w:rsidR="00EE1F47" w:rsidRPr="007276AA" w:rsidP="00EE1F47">
      <w:pPr>
        <w:ind w:left="567"/>
        <w:jc w:val="both"/>
        <w:rPr>
          <w:sz w:val="28"/>
          <w:szCs w:val="28"/>
        </w:rPr>
      </w:pPr>
      <w:r w:rsidRPr="007276AA">
        <w:rPr>
          <w:sz w:val="28"/>
          <w:szCs w:val="28"/>
        </w:rPr>
        <w:t xml:space="preserve">Мировой судья </w:t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="004B48B1">
        <w:rPr>
          <w:sz w:val="28"/>
          <w:szCs w:val="28"/>
        </w:rPr>
        <w:t xml:space="preserve">    </w:t>
      </w:r>
      <w:r w:rsidRPr="007276AA">
        <w:rPr>
          <w:sz w:val="28"/>
          <w:szCs w:val="28"/>
        </w:rPr>
        <w:t>Шинкарь М.Х.</w:t>
      </w:r>
    </w:p>
    <w:p w:rsidR="00EE1F47" w:rsidRPr="007276AA" w:rsidP="00EE1F47">
      <w:pPr>
        <w:ind w:left="567"/>
        <w:jc w:val="both"/>
        <w:rPr>
          <w:sz w:val="28"/>
          <w:szCs w:val="28"/>
        </w:rPr>
      </w:pPr>
    </w:p>
    <w:p w:rsidR="00EE1F47" w:rsidRPr="007276AA" w:rsidP="00EE1F47">
      <w:pPr>
        <w:ind w:left="567"/>
        <w:jc w:val="both"/>
        <w:rPr>
          <w:sz w:val="28"/>
          <w:szCs w:val="28"/>
        </w:rPr>
      </w:pPr>
      <w:r w:rsidRPr="007276AA">
        <w:rPr>
          <w:sz w:val="28"/>
          <w:szCs w:val="28"/>
        </w:rPr>
        <w:t>Копия верна</w:t>
      </w:r>
    </w:p>
    <w:p w:rsidR="00372F3F" w:rsidP="00F66BD1">
      <w:pPr>
        <w:ind w:left="567"/>
        <w:jc w:val="both"/>
      </w:pPr>
      <w:r w:rsidRPr="007276AA">
        <w:rPr>
          <w:sz w:val="28"/>
          <w:szCs w:val="28"/>
        </w:rPr>
        <w:t xml:space="preserve">Мировой судья </w:t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Pr="007276AA">
        <w:rPr>
          <w:sz w:val="28"/>
          <w:szCs w:val="28"/>
        </w:rPr>
        <w:tab/>
      </w:r>
      <w:r w:rsidR="004B48B1">
        <w:rPr>
          <w:sz w:val="28"/>
          <w:szCs w:val="28"/>
        </w:rPr>
        <w:t xml:space="preserve">     </w:t>
      </w:r>
      <w:r w:rsidRPr="007276AA">
        <w:rPr>
          <w:sz w:val="28"/>
          <w:szCs w:val="28"/>
        </w:rPr>
        <w:t>Шинкарь М.Х.</w:t>
      </w:r>
    </w:p>
    <w:sectPr w:rsidSect="00111EE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http://192.168.50.106/xlp5/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47"/>
    <w:rsid w:val="00046A1A"/>
    <w:rsid w:val="000944D5"/>
    <w:rsid w:val="00191FE3"/>
    <w:rsid w:val="00286A42"/>
    <w:rsid w:val="00372F3F"/>
    <w:rsid w:val="00402F8D"/>
    <w:rsid w:val="004B48B1"/>
    <w:rsid w:val="00630F8C"/>
    <w:rsid w:val="007276AA"/>
    <w:rsid w:val="007432DE"/>
    <w:rsid w:val="00745DE3"/>
    <w:rsid w:val="00895120"/>
    <w:rsid w:val="009019B6"/>
    <w:rsid w:val="00A775FF"/>
    <w:rsid w:val="00B80107"/>
    <w:rsid w:val="00C83D39"/>
    <w:rsid w:val="00CB6F95"/>
    <w:rsid w:val="00CD65FB"/>
    <w:rsid w:val="00D11558"/>
    <w:rsid w:val="00EE1F47"/>
    <w:rsid w:val="00F66B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BD855F-9558-4DEC-9C26-B8BA1A9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E1F4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E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EE1F4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E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EE1F47"/>
    <w:pPr>
      <w:jc w:val="center"/>
    </w:pPr>
    <w:rPr>
      <w:b/>
      <w:i/>
      <w:sz w:val="32"/>
      <w:szCs w:val="20"/>
    </w:rPr>
  </w:style>
  <w:style w:type="character" w:customStyle="1" w:styleId="a1">
    <w:name w:val="Название Знак"/>
    <w:basedOn w:val="DefaultParagraphFont"/>
    <w:link w:val="Title"/>
    <w:rsid w:val="00EE1F4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Subtitle">
    <w:name w:val="Subtitle"/>
    <w:basedOn w:val="Normal"/>
    <w:link w:val="a2"/>
    <w:qFormat/>
    <w:rsid w:val="00EE1F47"/>
    <w:pPr>
      <w:jc w:val="center"/>
    </w:pPr>
    <w:rPr>
      <w:b/>
      <w:sz w:val="26"/>
      <w:szCs w:val="20"/>
    </w:rPr>
  </w:style>
  <w:style w:type="character" w:customStyle="1" w:styleId="a2">
    <w:name w:val="Подзаголовок Знак"/>
    <w:basedOn w:val="DefaultParagraphFont"/>
    <w:link w:val="Subtitle"/>
    <w:rsid w:val="00EE1F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EE1F47"/>
    <w:pPr>
      <w:jc w:val="center"/>
    </w:pPr>
    <w:rPr>
      <w:sz w:val="28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EE1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66BD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66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